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C4" w:rsidRPr="00B867C4" w:rsidRDefault="00B867C4" w:rsidP="00B867C4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B867C4">
        <w:rPr>
          <w:rFonts w:cs="Arial"/>
          <w:sz w:val="24"/>
          <w:szCs w:val="24"/>
          <w:lang w:val="pt-BR"/>
        </w:rPr>
        <w:t xml:space="preserve">PORTARIA Nº 091, DE 13 </w:t>
      </w:r>
      <w:r>
        <w:rPr>
          <w:rFonts w:cs="Arial"/>
          <w:sz w:val="24"/>
          <w:szCs w:val="24"/>
          <w:lang w:val="pt-BR"/>
        </w:rPr>
        <w:t xml:space="preserve">DE </w:t>
      </w:r>
      <w:r w:rsidRPr="00B867C4">
        <w:rPr>
          <w:rFonts w:cs="Arial"/>
          <w:sz w:val="24"/>
          <w:szCs w:val="24"/>
          <w:lang w:val="pt-BR"/>
        </w:rPr>
        <w:t>JULHO DE 2022.</w:t>
      </w:r>
    </w:p>
    <w:p w:rsidR="00B867C4" w:rsidRPr="00B867C4" w:rsidRDefault="00B867C4" w:rsidP="00B867C4">
      <w:pPr>
        <w:jc w:val="center"/>
        <w:rPr>
          <w:rFonts w:ascii="Arial" w:hAnsi="Arial" w:cs="Arial"/>
          <w:b/>
          <w:sz w:val="24"/>
          <w:szCs w:val="24"/>
        </w:rPr>
      </w:pPr>
    </w:p>
    <w:p w:rsidR="00B867C4" w:rsidRPr="00B867C4" w:rsidRDefault="00B867C4" w:rsidP="00B867C4">
      <w:pPr>
        <w:jc w:val="center"/>
        <w:rPr>
          <w:rFonts w:ascii="Arial" w:hAnsi="Arial" w:cs="Arial"/>
          <w:b/>
          <w:sz w:val="24"/>
          <w:szCs w:val="24"/>
        </w:rPr>
      </w:pPr>
    </w:p>
    <w:p w:rsidR="00B867C4" w:rsidRPr="00B867C4" w:rsidRDefault="00B867C4" w:rsidP="00B867C4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Exonera </w:t>
      </w:r>
      <w:r w:rsidRPr="00B867C4">
        <w:rPr>
          <w:rFonts w:ascii="Arial" w:hAnsi="Arial" w:cs="Arial"/>
          <w:b w:val="0"/>
          <w:i/>
          <w:color w:val="000000" w:themeColor="text1"/>
          <w:sz w:val="24"/>
          <w:szCs w:val="24"/>
        </w:rPr>
        <w:t>Servidor</w:t>
      </w:r>
      <w:proofErr w:type="gramEnd"/>
      <w:r w:rsidRPr="00B867C4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efetivo do Cargo de Agente Político de Secretário Municipal de Serviços Urbanos e Transportes</w:t>
      </w:r>
      <w:r w:rsidRPr="00B867C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B867C4" w:rsidRPr="00B867C4" w:rsidRDefault="00B867C4" w:rsidP="00B867C4">
      <w:pPr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867C4" w:rsidRPr="00B867C4" w:rsidRDefault="00B867C4" w:rsidP="00B867C4">
      <w:pPr>
        <w:pStyle w:val="Corpodetex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867C4">
        <w:rPr>
          <w:rFonts w:ascii="Arial" w:hAnsi="Arial" w:cs="Arial"/>
          <w:color w:val="000000" w:themeColor="text1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107, inciso II, alínea “a”, da </w:t>
      </w:r>
      <w:r w:rsidRPr="00B867C4">
        <w:rPr>
          <w:rFonts w:ascii="Arial" w:hAnsi="Arial" w:cs="Arial"/>
          <w:color w:val="000000" w:themeColor="text1"/>
          <w:sz w:val="24"/>
          <w:szCs w:val="24"/>
        </w:rPr>
        <w:t>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enda nº 01/2002 à Lei Orgânica </w:t>
      </w:r>
      <w:r w:rsidRPr="00B867C4">
        <w:rPr>
          <w:rFonts w:ascii="Arial" w:hAnsi="Arial" w:cs="Arial"/>
          <w:color w:val="000000" w:themeColor="text1"/>
          <w:sz w:val="24"/>
          <w:szCs w:val="24"/>
        </w:rPr>
        <w:t>Municipal,</w:t>
      </w:r>
    </w:p>
    <w:p w:rsidR="00B867C4" w:rsidRPr="00B867C4" w:rsidRDefault="00B867C4" w:rsidP="00B867C4">
      <w:pPr>
        <w:pStyle w:val="Corpodetexto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pStyle w:val="Ttulo2"/>
        <w:rPr>
          <w:rFonts w:ascii="Arial" w:hAnsi="Arial" w:cs="Arial"/>
          <w:szCs w:val="24"/>
        </w:rPr>
      </w:pPr>
      <w:r w:rsidRPr="00B867C4">
        <w:rPr>
          <w:rFonts w:ascii="Arial" w:hAnsi="Arial" w:cs="Arial"/>
          <w:szCs w:val="24"/>
        </w:rPr>
        <w:t>RESOLVE:</w:t>
      </w:r>
    </w:p>
    <w:p w:rsidR="00B867C4" w:rsidRPr="00B867C4" w:rsidRDefault="00B867C4" w:rsidP="00B867C4">
      <w:pPr>
        <w:jc w:val="center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  <w:r w:rsidRPr="00B867C4">
        <w:rPr>
          <w:rFonts w:ascii="Arial" w:hAnsi="Arial" w:cs="Arial"/>
          <w:b/>
          <w:bCs/>
          <w:sz w:val="24"/>
          <w:szCs w:val="24"/>
        </w:rPr>
        <w:t>Art. 1º.</w:t>
      </w:r>
      <w:r w:rsidRPr="00B867C4">
        <w:rPr>
          <w:rFonts w:ascii="Arial" w:hAnsi="Arial" w:cs="Arial"/>
          <w:sz w:val="24"/>
          <w:szCs w:val="24"/>
        </w:rPr>
        <w:t xml:space="preserve"> Exonerar</w:t>
      </w:r>
      <w:r>
        <w:rPr>
          <w:rFonts w:ascii="Arial" w:hAnsi="Arial" w:cs="Arial"/>
          <w:sz w:val="24"/>
          <w:szCs w:val="24"/>
        </w:rPr>
        <w:t xml:space="preserve"> o Senhor </w:t>
      </w:r>
      <w:r w:rsidRPr="00B867C4">
        <w:rPr>
          <w:rFonts w:ascii="Arial" w:hAnsi="Arial" w:cs="Arial"/>
          <w:b/>
          <w:sz w:val="24"/>
          <w:szCs w:val="24"/>
        </w:rPr>
        <w:t>ROGÉRIO JOSÉ CÂNDIDO DA FONSECA,</w:t>
      </w:r>
      <w:r w:rsidRPr="00B867C4">
        <w:rPr>
          <w:rFonts w:ascii="Arial" w:hAnsi="Arial" w:cs="Arial"/>
          <w:sz w:val="24"/>
          <w:szCs w:val="24"/>
        </w:rPr>
        <w:t xml:space="preserve"> Motorista, brasileiro, solteiro, CPF/MF: 934.597.696-53</w:t>
      </w:r>
      <w:r>
        <w:rPr>
          <w:rFonts w:ascii="Arial" w:hAnsi="Arial" w:cs="Arial"/>
          <w:sz w:val="24"/>
          <w:szCs w:val="24"/>
        </w:rPr>
        <w:t xml:space="preserve">, </w:t>
      </w:r>
      <w:r w:rsidRPr="00B867C4">
        <w:rPr>
          <w:rFonts w:ascii="Arial" w:hAnsi="Arial" w:cs="Arial"/>
          <w:sz w:val="24"/>
          <w:szCs w:val="24"/>
        </w:rPr>
        <w:t xml:space="preserve">do Cargo de Agente Político de </w:t>
      </w:r>
      <w:r w:rsidRPr="00B867C4">
        <w:rPr>
          <w:rFonts w:ascii="Arial" w:hAnsi="Arial" w:cs="Arial"/>
          <w:b/>
          <w:bCs/>
          <w:sz w:val="24"/>
          <w:szCs w:val="24"/>
        </w:rPr>
        <w:t>SECRETÁRIO MUNICIPAL DE SERVIÇOS URBANOS E TRANSPORTES</w:t>
      </w:r>
      <w:r w:rsidRPr="00B867C4">
        <w:rPr>
          <w:rFonts w:ascii="Arial" w:hAnsi="Arial" w:cs="Arial"/>
          <w:sz w:val="24"/>
          <w:szCs w:val="24"/>
        </w:rPr>
        <w:t xml:space="preserve"> do Quadro de Servidores do Poder Executivo Municipal, nomeado pela Portaria 039, de 03 de maio de 2022.</w:t>
      </w: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  <w:r w:rsidRPr="00B867C4">
        <w:rPr>
          <w:rFonts w:ascii="Arial" w:hAnsi="Arial" w:cs="Arial"/>
          <w:b/>
          <w:sz w:val="24"/>
          <w:szCs w:val="24"/>
        </w:rPr>
        <w:t xml:space="preserve">Art. 2º - </w:t>
      </w:r>
      <w:r w:rsidRPr="00B867C4">
        <w:rPr>
          <w:rFonts w:ascii="Arial" w:hAnsi="Arial" w:cs="Arial"/>
          <w:sz w:val="24"/>
          <w:szCs w:val="24"/>
        </w:rPr>
        <w:t>Esta Portaria entra em vigor na data de sua publicação</w:t>
      </w: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B867C4">
        <w:rPr>
          <w:rFonts w:ascii="Arial" w:hAnsi="Arial" w:cs="Arial"/>
          <w:sz w:val="24"/>
          <w:szCs w:val="24"/>
        </w:rPr>
        <w:t>Prefeitura Municipal de Dom Bosco-MG, 13 julho</w:t>
      </w:r>
      <w:r>
        <w:rPr>
          <w:rFonts w:ascii="Arial" w:hAnsi="Arial" w:cs="Arial"/>
          <w:sz w:val="24"/>
          <w:szCs w:val="24"/>
        </w:rPr>
        <w:t xml:space="preserve"> de</w:t>
      </w:r>
      <w:r w:rsidRPr="00B867C4">
        <w:rPr>
          <w:rFonts w:ascii="Arial" w:hAnsi="Arial" w:cs="Arial"/>
          <w:sz w:val="24"/>
          <w:szCs w:val="24"/>
        </w:rPr>
        <w:t xml:space="preserve"> 2022.</w:t>
      </w: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both"/>
        <w:rPr>
          <w:rFonts w:ascii="Arial" w:hAnsi="Arial" w:cs="Arial"/>
          <w:sz w:val="24"/>
          <w:szCs w:val="24"/>
        </w:rPr>
      </w:pPr>
    </w:p>
    <w:p w:rsidR="00B867C4" w:rsidRPr="00B867C4" w:rsidRDefault="00B867C4" w:rsidP="00B867C4">
      <w:pPr>
        <w:jc w:val="center"/>
        <w:rPr>
          <w:rFonts w:ascii="Arial" w:hAnsi="Arial" w:cs="Arial"/>
          <w:b/>
          <w:sz w:val="24"/>
          <w:szCs w:val="24"/>
        </w:rPr>
      </w:pPr>
      <w:r w:rsidRPr="00B867C4">
        <w:rPr>
          <w:rFonts w:ascii="Arial" w:hAnsi="Arial" w:cs="Arial"/>
          <w:b/>
          <w:sz w:val="24"/>
          <w:szCs w:val="24"/>
        </w:rPr>
        <w:t>NELSON PEREIRA DE BRITO</w:t>
      </w:r>
    </w:p>
    <w:p w:rsidR="00B867C4" w:rsidRPr="00B867C4" w:rsidRDefault="00B867C4" w:rsidP="00B867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67C4">
        <w:rPr>
          <w:rFonts w:ascii="Arial" w:hAnsi="Arial" w:cs="Arial"/>
          <w:b/>
          <w:sz w:val="24"/>
          <w:szCs w:val="24"/>
        </w:rPr>
        <w:t>Prefeito Municipal</w:t>
      </w:r>
    </w:p>
    <w:p w:rsidR="00B867C4" w:rsidRPr="00B867C4" w:rsidRDefault="00B867C4" w:rsidP="00B867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057" w:rsidRPr="00B867C4" w:rsidRDefault="001D3057" w:rsidP="00B867C4"/>
    <w:sectPr w:rsidR="001D3057" w:rsidRPr="00B867C4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EB" w:rsidRDefault="001E43EB" w:rsidP="009A1047">
      <w:r>
        <w:separator/>
      </w:r>
    </w:p>
  </w:endnote>
  <w:endnote w:type="continuationSeparator" w:id="0">
    <w:p w:rsidR="001E43EB" w:rsidRDefault="001E43E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EB" w:rsidRDefault="001E43EB" w:rsidP="009A1047">
      <w:r>
        <w:separator/>
      </w:r>
    </w:p>
  </w:footnote>
  <w:footnote w:type="continuationSeparator" w:id="0">
    <w:p w:rsidR="001E43EB" w:rsidRDefault="001E43E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3EB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419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437</cp:revision>
  <cp:lastPrinted>2022-08-30T11:22:00Z</cp:lastPrinted>
  <dcterms:created xsi:type="dcterms:W3CDTF">2019-03-21T13:21:00Z</dcterms:created>
  <dcterms:modified xsi:type="dcterms:W3CDTF">2023-02-24T13:08:00Z</dcterms:modified>
</cp:coreProperties>
</file>